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0D" w:rsidRDefault="00A9510D">
      <w:pPr>
        <w:rPr>
          <w:lang w:val="en-US"/>
        </w:rPr>
      </w:pPr>
      <w:r w:rsidRPr="00DA1964">
        <w:rPr>
          <w:rFonts w:eastAsia="Batang" w:cs="Arial"/>
        </w:rPr>
        <w:object w:dxaOrig="10906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3.9pt;height:72.85pt" o:ole="">
            <v:imagedata r:id="rId7" o:title=""/>
          </v:shape>
          <o:OLEObject Type="Embed" ProgID="Word.Picture.8" ShapeID="_x0000_i1025" DrawAspect="Content" ObjectID="_1549098273" r:id="rId8"/>
        </w:object>
      </w:r>
    </w:p>
    <w:tbl>
      <w:tblPr>
        <w:tblW w:w="90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60"/>
      </w:tblGrid>
      <w:tr w:rsidR="00D04B32" w:rsidRPr="003E6193" w:rsidTr="00E709C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04B32" w:rsidRPr="00092345" w:rsidRDefault="00670CF3" w:rsidP="002E098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80990E"/>
                <w:sz w:val="30"/>
                <w:szCs w:val="30"/>
                <w:lang w:eastAsia="el-GR"/>
              </w:rPr>
            </w:pPr>
            <w:r w:rsidRPr="00092345">
              <w:rPr>
                <w:rFonts w:ascii="Bookman Old Style" w:eastAsia="Times New Roman" w:hAnsi="Bookman Old Style"/>
                <w:color w:val="80990E"/>
                <w:sz w:val="30"/>
                <w:szCs w:val="30"/>
                <w:lang w:eastAsia="el-GR"/>
              </w:rPr>
              <w:t xml:space="preserve">ΑΝΑΚΟΙΝΩΣΗ ΓΙΑ </w:t>
            </w:r>
            <w:r w:rsidR="002E0989">
              <w:rPr>
                <w:rFonts w:ascii="Bookman Old Style" w:eastAsia="Times New Roman" w:hAnsi="Bookman Old Style"/>
                <w:color w:val="80990E"/>
                <w:sz w:val="30"/>
                <w:szCs w:val="30"/>
                <w:lang w:eastAsia="el-GR"/>
              </w:rPr>
              <w:t xml:space="preserve">ΛΗΞΗ ΤΗΣ ΚΑΤΑΧΩΡΗΣΗΣ ΠΟΣΟΤΗΤΩΝ ΟΡΙΣΜΕΝΩΝ ΣΥΝΔΕΔΕΜΕΝΩΝ ΕΝΙΣΧΥΣΕΩΝ </w:t>
            </w:r>
            <w:r w:rsidR="00D04B32" w:rsidRPr="00092345">
              <w:rPr>
                <w:rFonts w:ascii="Bookman Old Style" w:eastAsia="Times New Roman" w:hAnsi="Bookman Old Style"/>
                <w:color w:val="80990E"/>
                <w:sz w:val="30"/>
                <w:szCs w:val="30"/>
                <w:lang w:eastAsia="el-GR"/>
              </w:rPr>
              <w:t>ΕΤΟΥΣ 2016</w:t>
            </w:r>
          </w:p>
        </w:tc>
      </w:tr>
      <w:tr w:rsidR="00D04B32" w:rsidRPr="003E6193" w:rsidTr="00897062">
        <w:trPr>
          <w:trHeight w:val="189"/>
          <w:tblCellSpacing w:w="0" w:type="dxa"/>
        </w:trPr>
        <w:tc>
          <w:tcPr>
            <w:tcW w:w="0" w:type="auto"/>
            <w:vAlign w:val="center"/>
            <w:hideMark/>
          </w:tcPr>
          <w:p w:rsidR="00D04B32" w:rsidRDefault="00D04B32" w:rsidP="00D04B32">
            <w:pPr>
              <w:spacing w:after="0" w:line="240" w:lineRule="auto"/>
              <w:jc w:val="right"/>
              <w:rPr>
                <w:rFonts w:eastAsia="Times New Roman"/>
                <w:color w:val="D13C00"/>
                <w:sz w:val="21"/>
                <w:szCs w:val="21"/>
                <w:lang w:eastAsia="el-GR"/>
              </w:rPr>
            </w:pPr>
          </w:p>
          <w:p w:rsidR="00897062" w:rsidRPr="00312415" w:rsidRDefault="00DD5D47" w:rsidP="00670CF3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D13C00"/>
                <w:sz w:val="20"/>
                <w:szCs w:val="20"/>
                <w:lang w:val="en-US" w:eastAsia="el-GR"/>
              </w:rPr>
            </w:pPr>
            <w:r>
              <w:rPr>
                <w:rFonts w:ascii="Bookman Old Style" w:eastAsia="Times New Roman" w:hAnsi="Bookman Old Style"/>
                <w:color w:val="D13C00"/>
                <w:sz w:val="20"/>
                <w:szCs w:val="20"/>
                <w:lang w:eastAsia="el-GR"/>
              </w:rPr>
              <w:t>20</w:t>
            </w:r>
            <w:r w:rsidR="00D04B32" w:rsidRPr="00092345">
              <w:rPr>
                <w:rFonts w:ascii="Bookman Old Style" w:eastAsia="Times New Roman" w:hAnsi="Bookman Old Style"/>
                <w:color w:val="D13C00"/>
                <w:sz w:val="20"/>
                <w:szCs w:val="20"/>
                <w:lang w:eastAsia="el-GR"/>
              </w:rPr>
              <w:t>/</w:t>
            </w:r>
            <w:r w:rsidR="00670CF3" w:rsidRPr="00092345">
              <w:rPr>
                <w:rFonts w:ascii="Bookman Old Style" w:eastAsia="Times New Roman" w:hAnsi="Bookman Old Style"/>
                <w:color w:val="D13C00"/>
                <w:sz w:val="20"/>
                <w:szCs w:val="20"/>
                <w:lang w:eastAsia="el-GR"/>
              </w:rPr>
              <w:t>2</w:t>
            </w:r>
            <w:r w:rsidR="00D04B32" w:rsidRPr="00092345">
              <w:rPr>
                <w:rFonts w:ascii="Bookman Old Style" w:eastAsia="Times New Roman" w:hAnsi="Bookman Old Style"/>
                <w:color w:val="D13C00"/>
                <w:sz w:val="20"/>
                <w:szCs w:val="20"/>
                <w:lang w:eastAsia="el-GR"/>
              </w:rPr>
              <w:t>/201</w:t>
            </w:r>
            <w:r w:rsidR="00312415">
              <w:rPr>
                <w:rFonts w:ascii="Bookman Old Style" w:eastAsia="Times New Roman" w:hAnsi="Bookman Old Style"/>
                <w:color w:val="D13C00"/>
                <w:sz w:val="20"/>
                <w:szCs w:val="20"/>
                <w:lang w:val="en-US" w:eastAsia="el-GR"/>
              </w:rPr>
              <w:t>7</w:t>
            </w:r>
          </w:p>
          <w:p w:rsidR="00D04B32" w:rsidRPr="003E6193" w:rsidRDefault="00D04B32" w:rsidP="00670C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3E6193">
              <w:rPr>
                <w:rFonts w:eastAsia="Times New Roman"/>
                <w:color w:val="D13C00"/>
                <w:sz w:val="21"/>
                <w:szCs w:val="21"/>
                <w:lang w:eastAsia="el-GR"/>
              </w:rPr>
              <w:t xml:space="preserve"> </w:t>
            </w:r>
          </w:p>
        </w:tc>
      </w:tr>
    </w:tbl>
    <w:p w:rsidR="006E3078" w:rsidRDefault="00690337" w:rsidP="00C12EB4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Στο πλαίσι</w:t>
      </w:r>
      <w:r w:rsidR="00C12EB4">
        <w:rPr>
          <w:rFonts w:ascii="Bookman Old Style" w:hAnsi="Bookman Old Style" w:cs="Arial"/>
          <w:sz w:val="24"/>
          <w:szCs w:val="24"/>
        </w:rPr>
        <w:t>ο</w:t>
      </w:r>
      <w:r w:rsidR="00E02C73">
        <w:rPr>
          <w:rFonts w:ascii="Bookman Old Style" w:hAnsi="Bookman Old Style" w:cs="Arial"/>
          <w:sz w:val="24"/>
          <w:szCs w:val="24"/>
        </w:rPr>
        <w:t xml:space="preserve"> των κριτηρίων επιλεξιμότητας </w:t>
      </w:r>
      <w:r w:rsidR="00C12EB4">
        <w:rPr>
          <w:rFonts w:ascii="Bookman Old Style" w:hAnsi="Bookman Old Style" w:cs="Arial"/>
          <w:sz w:val="24"/>
          <w:szCs w:val="24"/>
        </w:rPr>
        <w:t>των δικαιούχων των συνδεδεμένων ενισχύσεων στους τομείς</w:t>
      </w:r>
      <w:r w:rsidR="00E02C73">
        <w:rPr>
          <w:rFonts w:ascii="Bookman Old Style" w:hAnsi="Bookman Old Style" w:cs="Arial"/>
          <w:sz w:val="24"/>
          <w:szCs w:val="24"/>
        </w:rPr>
        <w:t xml:space="preserve"> </w:t>
      </w:r>
      <w:r w:rsidR="00C12EB4">
        <w:rPr>
          <w:rFonts w:ascii="Bookman Old Style" w:hAnsi="Bookman Old Style" w:cs="Arial"/>
          <w:sz w:val="24"/>
          <w:szCs w:val="24"/>
        </w:rPr>
        <w:t>ρυζιού, βιομηχανικής τομάτας, πορτοκαλιού χυμοποίησης και συμπύρηνου ροδάκινου προβλέπε</w:t>
      </w:r>
      <w:r w:rsidR="00A37835">
        <w:rPr>
          <w:rFonts w:ascii="Bookman Old Style" w:hAnsi="Bookman Old Style" w:cs="Arial"/>
          <w:sz w:val="24"/>
          <w:szCs w:val="24"/>
        </w:rPr>
        <w:t xml:space="preserve">ται </w:t>
      </w:r>
      <w:r w:rsidR="00C12EB4">
        <w:rPr>
          <w:rFonts w:ascii="Bookman Old Style" w:hAnsi="Bookman Old Style" w:cs="Arial"/>
          <w:sz w:val="24"/>
          <w:szCs w:val="24"/>
        </w:rPr>
        <w:t>ελάχιστη ποσότητα παράδοσης πρώτης ύλης σε πιστοποιημένους φορείς</w:t>
      </w:r>
      <w:r w:rsidR="00144B66">
        <w:rPr>
          <w:rFonts w:ascii="Bookman Old Style" w:hAnsi="Bookman Old Style" w:cs="Arial"/>
          <w:sz w:val="24"/>
          <w:szCs w:val="24"/>
        </w:rPr>
        <w:t xml:space="preserve"> (ΑΣΟ, Οργανώσεις και Ομάδες παραγωγών, </w:t>
      </w:r>
      <w:r w:rsidR="00C12EB4">
        <w:rPr>
          <w:rFonts w:ascii="Bookman Old Style" w:hAnsi="Bookman Old Style" w:cs="Arial"/>
          <w:sz w:val="24"/>
          <w:szCs w:val="24"/>
        </w:rPr>
        <w:t>μεταποιητές</w:t>
      </w:r>
      <w:r w:rsidR="00144B66">
        <w:rPr>
          <w:rFonts w:ascii="Bookman Old Style" w:hAnsi="Bookman Old Style" w:cs="Arial"/>
          <w:sz w:val="24"/>
          <w:szCs w:val="24"/>
        </w:rPr>
        <w:t>, ορυζόμυλους και εταιρείες εμπορίας δημητριακών στον τομέα του ρυζιού)</w:t>
      </w:r>
    </w:p>
    <w:p w:rsidR="00C12EB4" w:rsidRPr="00C12EB4" w:rsidRDefault="00144B66" w:rsidP="00C12EB4">
      <w:pPr>
        <w:pStyle w:val="4"/>
        <w:spacing w:before="120" w:beforeAutospacing="0" w:after="120" w:afterAutospacing="0" w:line="360" w:lineRule="auto"/>
        <w:jc w:val="both"/>
        <w:rPr>
          <w:rFonts w:ascii="Bookman Old Style" w:eastAsiaTheme="minorHAnsi" w:hAnsi="Bookman Old Style" w:cs="Arial"/>
          <w:b w:val="0"/>
          <w:bCs w:val="0"/>
          <w:lang w:eastAsia="en-US"/>
        </w:rPr>
      </w:pPr>
      <w:r>
        <w:rPr>
          <w:rFonts w:ascii="Bookman Old Style" w:eastAsiaTheme="minorHAnsi" w:hAnsi="Bookman Old Style" w:cs="Arial"/>
          <w:b w:val="0"/>
          <w:bCs w:val="0"/>
          <w:lang w:eastAsia="en-US"/>
        </w:rPr>
        <w:t>Τ</w:t>
      </w:r>
      <w:r w:rsidR="0034649E">
        <w:rPr>
          <w:rFonts w:ascii="Bookman Old Style" w:eastAsiaTheme="minorHAnsi" w:hAnsi="Bookman Old Style" w:cs="Arial"/>
          <w:b w:val="0"/>
          <w:bCs w:val="0"/>
          <w:lang w:eastAsia="en-US"/>
        </w:rPr>
        <w:t xml:space="preserve">α στοιχεία </w:t>
      </w:r>
      <w:r w:rsidR="00C12EB4" w:rsidRPr="00C12EB4">
        <w:rPr>
          <w:rFonts w:ascii="Bookman Old Style" w:eastAsiaTheme="minorHAnsi" w:hAnsi="Bookman Old Style" w:cs="Arial"/>
          <w:b w:val="0"/>
          <w:bCs w:val="0"/>
          <w:lang w:eastAsia="en-US"/>
        </w:rPr>
        <w:t xml:space="preserve">των </w:t>
      </w:r>
      <w:r>
        <w:rPr>
          <w:rFonts w:ascii="Bookman Old Style" w:eastAsiaTheme="minorHAnsi" w:hAnsi="Bookman Old Style" w:cs="Arial"/>
          <w:b w:val="0"/>
          <w:bCs w:val="0"/>
          <w:lang w:eastAsia="en-US"/>
        </w:rPr>
        <w:t xml:space="preserve">εν δυνάμει </w:t>
      </w:r>
      <w:r w:rsidR="00C12EB4" w:rsidRPr="00C12EB4">
        <w:rPr>
          <w:rFonts w:ascii="Bookman Old Style" w:eastAsiaTheme="minorHAnsi" w:hAnsi="Bookman Old Style" w:cs="Arial"/>
          <w:b w:val="0"/>
          <w:bCs w:val="0"/>
          <w:lang w:eastAsia="en-US"/>
        </w:rPr>
        <w:t xml:space="preserve">δικαιούχων </w:t>
      </w:r>
      <w:r w:rsidRPr="00C12EB4">
        <w:rPr>
          <w:rFonts w:ascii="Bookman Old Style" w:eastAsiaTheme="minorHAnsi" w:hAnsi="Bookman Old Style" w:cs="Arial"/>
          <w:b w:val="0"/>
          <w:bCs w:val="0"/>
          <w:lang w:eastAsia="en-US"/>
        </w:rPr>
        <w:t>έτους 2016</w:t>
      </w:r>
      <w:r>
        <w:rPr>
          <w:rFonts w:ascii="Bookman Old Style" w:eastAsiaTheme="minorHAnsi" w:hAnsi="Bookman Old Style" w:cs="Arial"/>
          <w:b w:val="0"/>
          <w:bCs w:val="0"/>
          <w:lang w:eastAsia="en-US"/>
        </w:rPr>
        <w:t xml:space="preserve"> και ο</w:t>
      </w:r>
      <w:r w:rsidR="0034649E" w:rsidRPr="00C12EB4">
        <w:rPr>
          <w:rFonts w:ascii="Bookman Old Style" w:eastAsiaTheme="minorHAnsi" w:hAnsi="Bookman Old Style" w:cs="Arial"/>
          <w:b w:val="0"/>
          <w:bCs w:val="0"/>
          <w:lang w:eastAsia="en-US"/>
        </w:rPr>
        <w:t xml:space="preserve">ι </w:t>
      </w:r>
      <w:r>
        <w:rPr>
          <w:rFonts w:ascii="Bookman Old Style" w:eastAsiaTheme="minorHAnsi" w:hAnsi="Bookman Old Style" w:cs="Arial"/>
          <w:b w:val="0"/>
          <w:bCs w:val="0"/>
          <w:lang w:eastAsia="en-US"/>
        </w:rPr>
        <w:t xml:space="preserve">αντίστοιχες </w:t>
      </w:r>
      <w:r w:rsidR="0034649E" w:rsidRPr="00C12EB4">
        <w:rPr>
          <w:rFonts w:ascii="Bookman Old Style" w:eastAsiaTheme="minorHAnsi" w:hAnsi="Bookman Old Style" w:cs="Arial"/>
          <w:b w:val="0"/>
          <w:bCs w:val="0"/>
          <w:lang w:eastAsia="en-US"/>
        </w:rPr>
        <w:t>ποσότητες παράδοσης</w:t>
      </w:r>
      <w:r w:rsidR="00C12EB4" w:rsidRPr="00C12EB4">
        <w:rPr>
          <w:rFonts w:ascii="Bookman Old Style" w:eastAsiaTheme="minorHAnsi" w:hAnsi="Bookman Old Style" w:cs="Arial"/>
          <w:b w:val="0"/>
          <w:bCs w:val="0"/>
          <w:lang w:eastAsia="en-US"/>
        </w:rPr>
        <w:t xml:space="preserve">, καταχωρούνται </w:t>
      </w:r>
      <w:r w:rsidR="00A37835">
        <w:rPr>
          <w:rFonts w:ascii="Bookman Old Style" w:eastAsiaTheme="minorHAnsi" w:hAnsi="Bookman Old Style" w:cs="Arial"/>
          <w:b w:val="0"/>
          <w:bCs w:val="0"/>
          <w:lang w:eastAsia="en-US"/>
        </w:rPr>
        <w:t xml:space="preserve">από τους πιστοποιημένους φορείς </w:t>
      </w:r>
      <w:r w:rsidR="00C12EB4" w:rsidRPr="00C12EB4">
        <w:rPr>
          <w:rFonts w:ascii="Bookman Old Style" w:eastAsiaTheme="minorHAnsi" w:hAnsi="Bookman Old Style" w:cs="Arial"/>
          <w:b w:val="0"/>
          <w:bCs w:val="0"/>
          <w:lang w:eastAsia="en-US"/>
        </w:rPr>
        <w:t xml:space="preserve">στην ηλεκτρονική εφαρμογή Καταχώρησης Ποσοτήτων για τα Συνδεδεμένα Καθεστώτα Άμεσων Ενισχύσεων </w:t>
      </w:r>
      <w:r w:rsidR="00A37835">
        <w:rPr>
          <w:rFonts w:ascii="Bookman Old Style" w:eastAsiaTheme="minorHAnsi" w:hAnsi="Bookman Old Style" w:cs="Arial"/>
          <w:b w:val="0"/>
          <w:bCs w:val="0"/>
          <w:lang w:eastAsia="en-US"/>
        </w:rPr>
        <w:t>του ΟΠΕΚΕΠΕ ήδη από τον Αύγουστο του 2016 (βιομηχανική τομάτα</w:t>
      </w:r>
      <w:r w:rsidR="00A37835" w:rsidRPr="00A37835">
        <w:rPr>
          <w:rFonts w:ascii="Bookman Old Style" w:eastAsiaTheme="minorHAnsi" w:hAnsi="Bookman Old Style" w:cs="Arial"/>
          <w:b w:val="0"/>
          <w:bCs w:val="0"/>
          <w:lang w:eastAsia="en-US"/>
        </w:rPr>
        <w:t>, πορτοκ</w:t>
      </w:r>
      <w:r w:rsidR="00A37835">
        <w:rPr>
          <w:rFonts w:ascii="Bookman Old Style" w:eastAsiaTheme="minorHAnsi" w:hAnsi="Bookman Old Style" w:cs="Arial"/>
          <w:b w:val="0"/>
          <w:bCs w:val="0"/>
          <w:lang w:eastAsia="en-US"/>
        </w:rPr>
        <w:t>άλι</w:t>
      </w:r>
      <w:r w:rsidR="00A37835" w:rsidRPr="00A37835">
        <w:rPr>
          <w:rFonts w:ascii="Bookman Old Style" w:eastAsiaTheme="minorHAnsi" w:hAnsi="Bookman Old Style" w:cs="Arial"/>
          <w:b w:val="0"/>
          <w:bCs w:val="0"/>
          <w:lang w:eastAsia="en-US"/>
        </w:rPr>
        <w:t xml:space="preserve"> και ροδάκινο</w:t>
      </w:r>
      <w:r w:rsidR="00A37835">
        <w:rPr>
          <w:rFonts w:ascii="Bookman Old Style" w:eastAsiaTheme="minorHAnsi" w:hAnsi="Bookman Old Style" w:cs="Arial"/>
          <w:b w:val="0"/>
          <w:bCs w:val="0"/>
          <w:lang w:eastAsia="en-US"/>
        </w:rPr>
        <w:t xml:space="preserve">) και το Νοέμβριο (ρύζι). </w:t>
      </w:r>
      <w:r>
        <w:rPr>
          <w:rFonts w:ascii="Bookman Old Style" w:eastAsiaTheme="minorHAnsi" w:hAnsi="Bookman Old Style" w:cs="Arial"/>
          <w:b w:val="0"/>
          <w:bCs w:val="0"/>
          <w:lang w:eastAsia="en-US"/>
        </w:rPr>
        <w:t>Ωστόσο μ</w:t>
      </w:r>
      <w:r w:rsidR="00A37835">
        <w:rPr>
          <w:rFonts w:ascii="Bookman Old Style" w:eastAsiaTheme="minorHAnsi" w:hAnsi="Bookman Old Style" w:cs="Arial"/>
          <w:b w:val="0"/>
          <w:bCs w:val="0"/>
          <w:lang w:eastAsia="en-US"/>
        </w:rPr>
        <w:t xml:space="preserve">έχρι σήμερα, </w:t>
      </w:r>
      <w:r w:rsidR="0074301E">
        <w:rPr>
          <w:rFonts w:ascii="Bookman Old Style" w:eastAsiaTheme="minorHAnsi" w:hAnsi="Bookman Old Style" w:cs="Arial"/>
          <w:b w:val="0"/>
          <w:bCs w:val="0"/>
          <w:lang w:eastAsia="en-US"/>
        </w:rPr>
        <w:t>ο ρυθμός</w:t>
      </w:r>
      <w:r w:rsidR="00A37835">
        <w:rPr>
          <w:rFonts w:ascii="Bookman Old Style" w:eastAsiaTheme="minorHAnsi" w:hAnsi="Bookman Old Style" w:cs="Arial"/>
          <w:b w:val="0"/>
          <w:bCs w:val="0"/>
          <w:lang w:eastAsia="en-US"/>
        </w:rPr>
        <w:t xml:space="preserve"> καταχώρησης των ποσοτήτων δεν είναι ικανοποιητικό</w:t>
      </w:r>
      <w:r w:rsidR="00A4098B">
        <w:rPr>
          <w:rFonts w:ascii="Bookman Old Style" w:eastAsiaTheme="minorHAnsi" w:hAnsi="Bookman Old Style" w:cs="Arial"/>
          <w:b w:val="0"/>
          <w:bCs w:val="0"/>
          <w:lang w:eastAsia="en-US"/>
        </w:rPr>
        <w:t>ς</w:t>
      </w:r>
      <w:r w:rsidR="001471AA">
        <w:rPr>
          <w:rFonts w:ascii="Bookman Old Style" w:eastAsiaTheme="minorHAnsi" w:hAnsi="Bookman Old Style" w:cs="Arial"/>
          <w:b w:val="0"/>
          <w:bCs w:val="0"/>
          <w:lang w:eastAsia="en-US"/>
        </w:rPr>
        <w:t xml:space="preserve"> και πρέπει να </w:t>
      </w:r>
      <w:r w:rsidR="0074301E">
        <w:rPr>
          <w:rFonts w:ascii="Bookman Old Style" w:eastAsiaTheme="minorHAnsi" w:hAnsi="Bookman Old Style" w:cs="Arial"/>
          <w:b w:val="0"/>
          <w:bCs w:val="0"/>
          <w:lang w:eastAsia="en-US"/>
        </w:rPr>
        <w:t>επιταχυνθεί</w:t>
      </w:r>
      <w:r>
        <w:rPr>
          <w:rFonts w:ascii="Bookman Old Style" w:eastAsiaTheme="minorHAnsi" w:hAnsi="Bookman Old Style" w:cs="Arial"/>
          <w:b w:val="0"/>
          <w:bCs w:val="0"/>
          <w:lang w:eastAsia="en-US"/>
        </w:rPr>
        <w:t xml:space="preserve">. </w:t>
      </w:r>
    </w:p>
    <w:p w:rsidR="00312415" w:rsidRDefault="00DD5D47" w:rsidP="00C12EB4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Δεδομένου</w:t>
      </w:r>
      <w:r w:rsidR="0034649E">
        <w:rPr>
          <w:rFonts w:ascii="Bookman Old Style" w:hAnsi="Bookman Old Style" w:cs="Arial"/>
          <w:sz w:val="24"/>
          <w:szCs w:val="24"/>
        </w:rPr>
        <w:t xml:space="preserve"> ότι </w:t>
      </w:r>
      <w:r w:rsidR="00A37835">
        <w:rPr>
          <w:rFonts w:ascii="Bookman Old Style" w:hAnsi="Bookman Old Style" w:cs="Arial"/>
          <w:sz w:val="24"/>
          <w:szCs w:val="24"/>
        </w:rPr>
        <w:t>η</w:t>
      </w:r>
      <w:r w:rsidR="00312415">
        <w:rPr>
          <w:rFonts w:ascii="Bookman Old Style" w:hAnsi="Bookman Old Style" w:cs="Arial"/>
          <w:sz w:val="24"/>
          <w:szCs w:val="24"/>
        </w:rPr>
        <w:t xml:space="preserve"> ηλεκτρονική εφαρμογή του ΟΠΕΚΕΠΕ </w:t>
      </w:r>
      <w:r w:rsidR="0034649E">
        <w:rPr>
          <w:rFonts w:ascii="Bookman Old Style" w:hAnsi="Bookman Old Style" w:cs="Arial"/>
          <w:sz w:val="24"/>
          <w:szCs w:val="24"/>
        </w:rPr>
        <w:t>για</w:t>
      </w:r>
      <w:r w:rsidR="00312415">
        <w:rPr>
          <w:rFonts w:ascii="Bookman Old Style" w:hAnsi="Bookman Old Style" w:cs="Arial"/>
          <w:sz w:val="24"/>
          <w:szCs w:val="24"/>
        </w:rPr>
        <w:t xml:space="preserve"> </w:t>
      </w:r>
      <w:r w:rsidR="0034649E">
        <w:rPr>
          <w:rFonts w:ascii="Bookman Old Style" w:hAnsi="Bookman Old Style" w:cs="Arial"/>
          <w:sz w:val="24"/>
          <w:szCs w:val="24"/>
        </w:rPr>
        <w:t xml:space="preserve">τα </w:t>
      </w:r>
      <w:r w:rsidR="00A37835">
        <w:rPr>
          <w:rFonts w:ascii="Bookman Old Style" w:hAnsi="Bookman Old Style" w:cs="Arial"/>
          <w:sz w:val="24"/>
          <w:szCs w:val="24"/>
        </w:rPr>
        <w:t>ανωτέρω προϊόντ</w:t>
      </w:r>
      <w:r w:rsidR="0034649E">
        <w:rPr>
          <w:rFonts w:ascii="Bookman Old Style" w:hAnsi="Bookman Old Style" w:cs="Arial"/>
          <w:sz w:val="24"/>
          <w:szCs w:val="24"/>
        </w:rPr>
        <w:t>α</w:t>
      </w:r>
      <w:r w:rsidR="00312415">
        <w:rPr>
          <w:rFonts w:ascii="Bookman Old Style" w:hAnsi="Bookman Old Style" w:cs="Arial"/>
          <w:sz w:val="24"/>
          <w:szCs w:val="24"/>
        </w:rPr>
        <w:t xml:space="preserve"> θα παραμείνει ανοιχτή </w:t>
      </w:r>
      <w:r w:rsidR="006E3078">
        <w:rPr>
          <w:rFonts w:ascii="Bookman Old Style" w:hAnsi="Bookman Old Style" w:cs="Arial"/>
          <w:sz w:val="24"/>
          <w:szCs w:val="24"/>
        </w:rPr>
        <w:t>για</w:t>
      </w:r>
      <w:r w:rsidR="00312415">
        <w:rPr>
          <w:rFonts w:ascii="Bookman Old Style" w:hAnsi="Bookman Old Style" w:cs="Arial"/>
          <w:sz w:val="24"/>
          <w:szCs w:val="24"/>
        </w:rPr>
        <w:t xml:space="preserve"> καταχώρηση</w:t>
      </w:r>
      <w:r w:rsidR="006E3078">
        <w:rPr>
          <w:rFonts w:ascii="Bookman Old Style" w:hAnsi="Bookman Old Style" w:cs="Arial"/>
          <w:sz w:val="24"/>
          <w:szCs w:val="24"/>
        </w:rPr>
        <w:t xml:space="preserve">, </w:t>
      </w:r>
      <w:r w:rsidR="00312415" w:rsidRPr="00312415">
        <w:rPr>
          <w:rFonts w:ascii="Bookman Old Style" w:hAnsi="Bookman Old Style" w:cs="Arial"/>
          <w:b/>
          <w:sz w:val="24"/>
          <w:szCs w:val="24"/>
        </w:rPr>
        <w:t xml:space="preserve">έως </w:t>
      </w:r>
      <w:r w:rsidR="006E3078">
        <w:rPr>
          <w:rFonts w:ascii="Bookman Old Style" w:hAnsi="Bookman Old Style" w:cs="Arial"/>
          <w:b/>
          <w:sz w:val="24"/>
          <w:szCs w:val="24"/>
        </w:rPr>
        <w:t xml:space="preserve">την Τρίτη </w:t>
      </w:r>
      <w:r w:rsidR="00312415" w:rsidRPr="00312415">
        <w:rPr>
          <w:rFonts w:ascii="Bookman Old Style" w:hAnsi="Bookman Old Style" w:cs="Arial"/>
          <w:b/>
          <w:sz w:val="24"/>
          <w:szCs w:val="24"/>
        </w:rPr>
        <w:t>28 Φεβρουαρίου 2017</w:t>
      </w:r>
      <w:r w:rsidR="0034649E">
        <w:rPr>
          <w:rFonts w:ascii="Bookman Old Style" w:hAnsi="Bookman Old Style" w:cs="Arial"/>
          <w:b/>
          <w:sz w:val="24"/>
          <w:szCs w:val="24"/>
        </w:rPr>
        <w:t xml:space="preserve">, </w:t>
      </w:r>
      <w:r w:rsidR="0034649E" w:rsidRPr="0034649E">
        <w:rPr>
          <w:rFonts w:ascii="Bookman Old Style" w:hAnsi="Bookman Old Style" w:cs="Arial"/>
          <w:sz w:val="24"/>
          <w:szCs w:val="24"/>
        </w:rPr>
        <w:t>καλούμε όλους τους εμπλεκόμενους φορείς να ολοκληρώσουν εμπρόθεσμα τ</w:t>
      </w:r>
      <w:r w:rsidR="0034649E">
        <w:rPr>
          <w:rFonts w:ascii="Bookman Old Style" w:hAnsi="Bookman Old Style" w:cs="Arial"/>
          <w:sz w:val="24"/>
          <w:szCs w:val="24"/>
        </w:rPr>
        <w:t xml:space="preserve">ην υποβολή των απαιτούμενων στοιχείων. </w:t>
      </w:r>
      <w:r w:rsidR="0074301E">
        <w:rPr>
          <w:rFonts w:ascii="Bookman Old Style" w:hAnsi="Bookman Old Style" w:cs="Arial"/>
          <w:sz w:val="24"/>
          <w:szCs w:val="24"/>
        </w:rPr>
        <w:t>Επισημαίνεται ότι λόγω των στενών περιθωρίων για την ολοκλήρωση των πληρωμών έτους 2016 δεν είναι δυνατή οποιαδήποτε παράταση της ανωτέρω προθεσμίας.</w:t>
      </w:r>
    </w:p>
    <w:p w:rsidR="003947EC" w:rsidRPr="00312415" w:rsidRDefault="003947EC" w:rsidP="00C12EB4">
      <w:pPr>
        <w:spacing w:line="360" w:lineRule="auto"/>
        <w:jc w:val="both"/>
        <w:rPr>
          <w:rFonts w:ascii="Bookman Old Style" w:hAnsi="Bookman Old Style"/>
          <w:color w:val="FF0000"/>
          <w:sz w:val="28"/>
          <w:szCs w:val="28"/>
        </w:rPr>
      </w:pPr>
    </w:p>
    <w:p w:rsidR="003947EC" w:rsidRPr="00D04B32" w:rsidRDefault="003947EC" w:rsidP="00D04B32">
      <w:pPr>
        <w:jc w:val="both"/>
        <w:rPr>
          <w:rFonts w:ascii="Bookman Old Style" w:hAnsi="Bookman Old Style"/>
          <w:sz w:val="28"/>
          <w:szCs w:val="28"/>
        </w:rPr>
      </w:pPr>
    </w:p>
    <w:sectPr w:rsidR="003947EC" w:rsidRPr="00D04B32" w:rsidSect="00ED0434"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286" w:rsidRDefault="00F26286" w:rsidP="00A9510D">
      <w:pPr>
        <w:spacing w:after="0" w:line="240" w:lineRule="auto"/>
      </w:pPr>
      <w:r>
        <w:separator/>
      </w:r>
    </w:p>
  </w:endnote>
  <w:endnote w:type="continuationSeparator" w:id="0">
    <w:p w:rsidR="00F26286" w:rsidRDefault="00F26286" w:rsidP="00A9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286" w:rsidRDefault="00F26286" w:rsidP="00A9510D">
      <w:pPr>
        <w:spacing w:after="0" w:line="240" w:lineRule="auto"/>
      </w:pPr>
      <w:r>
        <w:separator/>
      </w:r>
    </w:p>
  </w:footnote>
  <w:footnote w:type="continuationSeparator" w:id="0">
    <w:p w:rsidR="00F26286" w:rsidRDefault="00F26286" w:rsidP="00A95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942"/>
    <w:multiLevelType w:val="hybridMultilevel"/>
    <w:tmpl w:val="6278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D064F"/>
    <w:multiLevelType w:val="hybridMultilevel"/>
    <w:tmpl w:val="592C44B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89"/>
    <w:multiLevelType w:val="hybridMultilevel"/>
    <w:tmpl w:val="6A103F6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B1B"/>
    <w:rsid w:val="0003083D"/>
    <w:rsid w:val="00092345"/>
    <w:rsid w:val="000D59FE"/>
    <w:rsid w:val="00144B66"/>
    <w:rsid w:val="00146F48"/>
    <w:rsid w:val="001471AA"/>
    <w:rsid w:val="001831CB"/>
    <w:rsid w:val="0019402B"/>
    <w:rsid w:val="001F24A8"/>
    <w:rsid w:val="002026FB"/>
    <w:rsid w:val="002914B7"/>
    <w:rsid w:val="002E0989"/>
    <w:rsid w:val="00302B30"/>
    <w:rsid w:val="00304FB8"/>
    <w:rsid w:val="00312415"/>
    <w:rsid w:val="0034649E"/>
    <w:rsid w:val="003947EC"/>
    <w:rsid w:val="003E25C3"/>
    <w:rsid w:val="00517CD6"/>
    <w:rsid w:val="0053298D"/>
    <w:rsid w:val="005B7943"/>
    <w:rsid w:val="005C556A"/>
    <w:rsid w:val="00670CF3"/>
    <w:rsid w:val="00690337"/>
    <w:rsid w:val="006A6CEF"/>
    <w:rsid w:val="006B12A6"/>
    <w:rsid w:val="006E3078"/>
    <w:rsid w:val="00713F7A"/>
    <w:rsid w:val="00732980"/>
    <w:rsid w:val="00732B01"/>
    <w:rsid w:val="0074301E"/>
    <w:rsid w:val="007649F1"/>
    <w:rsid w:val="007F7607"/>
    <w:rsid w:val="0087052C"/>
    <w:rsid w:val="00880A56"/>
    <w:rsid w:val="00897062"/>
    <w:rsid w:val="00932B1B"/>
    <w:rsid w:val="009975B2"/>
    <w:rsid w:val="009C6637"/>
    <w:rsid w:val="00A062D0"/>
    <w:rsid w:val="00A14FCF"/>
    <w:rsid w:val="00A37835"/>
    <w:rsid w:val="00A4098B"/>
    <w:rsid w:val="00A55967"/>
    <w:rsid w:val="00A57A38"/>
    <w:rsid w:val="00A705F1"/>
    <w:rsid w:val="00A869B4"/>
    <w:rsid w:val="00A9510D"/>
    <w:rsid w:val="00AC1606"/>
    <w:rsid w:val="00AD4070"/>
    <w:rsid w:val="00AF3641"/>
    <w:rsid w:val="00B37AE1"/>
    <w:rsid w:val="00B60342"/>
    <w:rsid w:val="00B76529"/>
    <w:rsid w:val="00BD24F6"/>
    <w:rsid w:val="00BD36DB"/>
    <w:rsid w:val="00C039DA"/>
    <w:rsid w:val="00C12EB4"/>
    <w:rsid w:val="00C17BB1"/>
    <w:rsid w:val="00C27211"/>
    <w:rsid w:val="00C56F19"/>
    <w:rsid w:val="00C62B71"/>
    <w:rsid w:val="00C959F2"/>
    <w:rsid w:val="00D04B32"/>
    <w:rsid w:val="00D777DD"/>
    <w:rsid w:val="00DB2A00"/>
    <w:rsid w:val="00DD205F"/>
    <w:rsid w:val="00DD5D47"/>
    <w:rsid w:val="00E010BE"/>
    <w:rsid w:val="00E02C73"/>
    <w:rsid w:val="00E03D12"/>
    <w:rsid w:val="00E62C65"/>
    <w:rsid w:val="00E709C8"/>
    <w:rsid w:val="00E87C74"/>
    <w:rsid w:val="00EA3079"/>
    <w:rsid w:val="00EA4926"/>
    <w:rsid w:val="00ED0434"/>
    <w:rsid w:val="00ED6872"/>
    <w:rsid w:val="00F04C5A"/>
    <w:rsid w:val="00F16A2F"/>
    <w:rsid w:val="00F26286"/>
    <w:rsid w:val="00F43730"/>
    <w:rsid w:val="00F50ED8"/>
    <w:rsid w:val="00F97031"/>
    <w:rsid w:val="00FA3958"/>
    <w:rsid w:val="00FB1B95"/>
    <w:rsid w:val="00FD55D1"/>
    <w:rsid w:val="00FE5EB0"/>
    <w:rsid w:val="00FE615C"/>
    <w:rsid w:val="00FF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01"/>
  </w:style>
  <w:style w:type="paragraph" w:styleId="4">
    <w:name w:val="heading 4"/>
    <w:basedOn w:val="a"/>
    <w:link w:val="4Char"/>
    <w:uiPriority w:val="9"/>
    <w:qFormat/>
    <w:rsid w:val="00C12E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1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3298D"/>
    <w:rPr>
      <w:color w:val="0000FF" w:themeColor="hyperlink"/>
      <w:u w:val="single"/>
    </w:rPr>
  </w:style>
  <w:style w:type="character" w:customStyle="1" w:styleId="4Char">
    <w:name w:val="Επικεφαλίδα 4 Char"/>
    <w:basedOn w:val="a0"/>
    <w:link w:val="4"/>
    <w:uiPriority w:val="9"/>
    <w:rsid w:val="00C12EB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A95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9510D"/>
  </w:style>
  <w:style w:type="paragraph" w:styleId="a5">
    <w:name w:val="footer"/>
    <w:basedOn w:val="a"/>
    <w:link w:val="Char0"/>
    <w:uiPriority w:val="99"/>
    <w:semiHidden/>
    <w:unhideWhenUsed/>
    <w:rsid w:val="00A95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95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mkarkaletsou</dc:creator>
  <cp:lastModifiedBy>mkrania</cp:lastModifiedBy>
  <cp:revision>2</cp:revision>
  <cp:lastPrinted>2017-02-17T13:01:00Z</cp:lastPrinted>
  <dcterms:created xsi:type="dcterms:W3CDTF">2017-02-20T10:18:00Z</dcterms:created>
  <dcterms:modified xsi:type="dcterms:W3CDTF">2017-02-20T10:18:00Z</dcterms:modified>
</cp:coreProperties>
</file>